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7DBE0" w14:textId="77777777" w:rsidR="00124CAF" w:rsidRDefault="00124CAF" w:rsidP="006E5C6C"/>
    <w:p w14:paraId="7EAD1D09" w14:textId="5EAB94C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958FE3C" w14:textId="77777777" w:rsidR="00E66F99" w:rsidRDefault="00E66F99" w:rsidP="00B87D91">
      <w:pPr>
        <w:rPr>
          <w:b/>
          <w:color w:val="FF5200" w:themeColor="accent2"/>
          <w:sz w:val="36"/>
          <w:szCs w:val="36"/>
        </w:rPr>
      </w:pPr>
    </w:p>
    <w:p w14:paraId="523FE11F" w14:textId="2AF0221A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124CAF">
        <w:rPr>
          <w:b/>
          <w:color w:val="FF5200" w:themeColor="accent2"/>
          <w:sz w:val="36"/>
          <w:szCs w:val="36"/>
        </w:rPr>
        <w:t>Krycí list nabídky</w:t>
      </w:r>
      <w:r w:rsidR="0031280B" w:rsidRPr="00124CAF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124CAF">
        <w:rPr>
          <w:b/>
          <w:color w:val="FF5200" w:themeColor="accent2"/>
          <w:sz w:val="36"/>
          <w:szCs w:val="36"/>
        </w:rPr>
        <w:br/>
      </w:r>
      <w:r w:rsidR="0031280B" w:rsidRPr="00E66F99">
        <w:rPr>
          <w:b/>
          <w:color w:val="FF5200" w:themeColor="accent2"/>
          <w:sz w:val="36"/>
          <w:szCs w:val="36"/>
        </w:rPr>
        <w:t>„</w:t>
      </w:r>
      <w:r w:rsidR="00124CAF" w:rsidRPr="00E66F99">
        <w:rPr>
          <w:b/>
          <w:color w:val="FF5200" w:themeColor="accent2"/>
          <w:sz w:val="36"/>
          <w:szCs w:val="36"/>
        </w:rPr>
        <w:t xml:space="preserve">Nákup materiálu na opravu kabelizace u SSZT Ústí </w:t>
      </w:r>
      <w:proofErr w:type="spellStart"/>
      <w:r w:rsidR="00124CAF" w:rsidRPr="00E66F99">
        <w:rPr>
          <w:b/>
          <w:color w:val="FF5200" w:themeColor="accent2"/>
          <w:sz w:val="36"/>
          <w:szCs w:val="36"/>
        </w:rPr>
        <w:t>n.L.</w:t>
      </w:r>
      <w:proofErr w:type="spellEnd"/>
      <w:r w:rsidR="0031280B" w:rsidRPr="00E66F99">
        <w:rPr>
          <w:b/>
          <w:color w:val="FF5200" w:themeColor="accent2"/>
          <w:sz w:val="36"/>
          <w:szCs w:val="36"/>
        </w:rPr>
        <w:t>“</w:t>
      </w:r>
      <w:r w:rsidR="000128D4" w:rsidRPr="00E66F99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66F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124CAF" w:rsidRPr="00E66F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22538/2022-SŽ-OŘ UNL-OVZ </w:t>
      </w:r>
      <w:r w:rsidR="000128D4" w:rsidRPr="00E66F9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(č.j. dokumentu výzvy)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3D7A9DF" w14:textId="77777777" w:rsidR="00124CAF" w:rsidRDefault="00124CAF">
          <w:pPr>
            <w:pStyle w:val="Obsah2"/>
            <w:tabs>
              <w:tab w:val="left" w:pos="1320"/>
              <w:tab w:val="right" w:leader="dot" w:pos="8692"/>
            </w:tabs>
            <w:rPr>
              <w:b/>
            </w:rPr>
          </w:pPr>
        </w:p>
        <w:p w14:paraId="1E40A9F2" w14:textId="77777777" w:rsidR="00124CAF" w:rsidRDefault="00124CAF">
          <w:pPr>
            <w:pStyle w:val="Obsah2"/>
            <w:tabs>
              <w:tab w:val="left" w:pos="1320"/>
              <w:tab w:val="right" w:leader="dot" w:pos="8692"/>
            </w:tabs>
          </w:pPr>
        </w:p>
        <w:p w14:paraId="7F75895B" w14:textId="339CB7B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783D036C" w14:textId="311B69F8" w:rsidR="00E66F99" w:rsidRDefault="00A93A74">
          <w:pPr>
            <w:pStyle w:val="Obsah2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18723578" w:history="1">
            <w:r w:rsidR="00E66F99" w:rsidRPr="0034595E">
              <w:rPr>
                <w:rStyle w:val="Hypertextovodkaz"/>
                <w:noProof/>
              </w:rPr>
              <w:t>Kapitola 1.</w:t>
            </w:r>
            <w:r w:rsidR="00E66F99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E66F99" w:rsidRPr="0034595E">
              <w:rPr>
                <w:rStyle w:val="Hypertextovodkaz"/>
                <w:noProof/>
              </w:rPr>
              <w:t>Základní údaje k nabídce</w:t>
            </w:r>
            <w:r w:rsidR="00E66F99">
              <w:rPr>
                <w:noProof/>
                <w:webHidden/>
              </w:rPr>
              <w:tab/>
            </w:r>
            <w:r w:rsidR="00E66F99">
              <w:rPr>
                <w:noProof/>
                <w:webHidden/>
              </w:rPr>
              <w:fldChar w:fldCharType="begin"/>
            </w:r>
            <w:r w:rsidR="00E66F99">
              <w:rPr>
                <w:noProof/>
                <w:webHidden/>
              </w:rPr>
              <w:instrText xml:space="preserve"> PAGEREF _Toc118723578 \h </w:instrText>
            </w:r>
            <w:r w:rsidR="00E66F99">
              <w:rPr>
                <w:noProof/>
                <w:webHidden/>
              </w:rPr>
            </w:r>
            <w:r w:rsidR="00E66F99">
              <w:rPr>
                <w:noProof/>
                <w:webHidden/>
              </w:rPr>
              <w:fldChar w:fldCharType="separate"/>
            </w:r>
            <w:r w:rsidR="00E66F99">
              <w:rPr>
                <w:noProof/>
                <w:webHidden/>
              </w:rPr>
              <w:t>2</w:t>
            </w:r>
            <w:r w:rsidR="00E66F99">
              <w:rPr>
                <w:noProof/>
                <w:webHidden/>
              </w:rPr>
              <w:fldChar w:fldCharType="end"/>
            </w:r>
          </w:hyperlink>
        </w:p>
        <w:p w14:paraId="57B93534" w14:textId="658B1EA7" w:rsidR="00E66F99" w:rsidRDefault="00E66F99">
          <w:pPr>
            <w:pStyle w:val="Obsah2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8723579" w:history="1">
            <w:r w:rsidRPr="0034595E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4595E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_Toc118723579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73AE62D" w14:textId="1FE0247E" w:rsidR="00E66F99" w:rsidRDefault="00E66F99">
          <w:pPr>
            <w:pStyle w:val="Obsah2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8723580" w:history="1">
            <w:r w:rsidRPr="0034595E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4595E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_Toc118723580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9D47D5" w14:textId="4D20F530" w:rsidR="00E66F99" w:rsidRDefault="00E66F99">
          <w:pPr>
            <w:pStyle w:val="Obsah2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8723581" w:history="1">
            <w:r w:rsidRPr="0034595E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4595E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_Toc118723581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D9770C" w14:textId="6394AD91" w:rsidR="00E66F99" w:rsidRDefault="00E66F99">
          <w:pPr>
            <w:pStyle w:val="Obsah2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8723582" w:history="1">
            <w:r w:rsidRPr="0034595E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4595E">
              <w:rPr>
                <w:rStyle w:val="Hypertextovodkaz"/>
                <w:noProof/>
              </w:rPr>
              <w:t>Čestné prohlášení o poddodavatelích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_Toc118723582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B8B178" w14:textId="60459FDA" w:rsidR="00E66F99" w:rsidRDefault="00E66F99">
          <w:pPr>
            <w:pStyle w:val="Obsah2"/>
            <w:tabs>
              <w:tab w:val="left" w:pos="1320"/>
              <w:tab w:val="right" w:leader="dot" w:pos="934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18723583" w:history="1">
            <w:r w:rsidRPr="0034595E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4595E">
              <w:rPr>
                <w:rStyle w:val="Hypertextovodkaz"/>
                <w:noProof/>
              </w:rPr>
              <w:t>Čestné</w:t>
            </w:r>
            <w:r w:rsidRPr="0034595E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_Toc118723583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301699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1872357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6D1F083A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24CAF">
        <w:t xml:space="preserve">jako </w:t>
      </w:r>
      <w:r w:rsidR="000128D4" w:rsidRPr="00124CAF">
        <w:rPr>
          <w:rFonts w:eastAsia="Times New Roman" w:cs="Times New Roman"/>
          <w:lang w:eastAsia="cs-CZ"/>
        </w:rPr>
        <w:t>podlimitní sektorovou veřejnou zakázku</w:t>
      </w:r>
      <w:r w:rsidRPr="00124CAF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4F6FF224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124CAF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1418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66F9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66F9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18723579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1872358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124CAF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1872358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215E86A" w14:textId="39936589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6AAFCA7" w14:textId="48AB823C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6B02364" w14:textId="70670BB5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C391644" w14:textId="131B50E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9FBA0DC" w14:textId="27E96651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0706B2" w14:textId="46FA778F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C98BB5" w14:textId="6A41E1AC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C7B7885" w14:textId="22207FB3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3CFB14B" w14:textId="4DFBE835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081664" w14:textId="372623FE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D3F9187" w14:textId="072FDEFF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28A859F" w14:textId="09A3D7C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99D9B6" w14:textId="08BA214C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79C06E5" w14:textId="1D95AC5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2017DB8" w14:textId="7A29BABE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EDF9D8" w14:textId="1E847E96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BF8F1A5" w14:textId="6FCE094E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E47EF78" w14:textId="3F8E4AA7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0D2C5F4" w14:textId="131D017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ACE1BCE" w14:textId="15115289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49812E2" w14:textId="606C92BC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460D4A" w14:textId="47ABFC94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C059840" w14:textId="46D6A246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1C35FE" w14:textId="03DED6BA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6E04B48" w14:textId="66D0113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7318628" w14:textId="54EED483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95B95E8" w14:textId="6D9CA5A7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D8BDC13" w14:textId="0CC40FBC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9C46DC" w14:textId="26B1B961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21887F" w14:textId="671FA9D0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4C28646" w14:textId="62E3531D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5F87300" w14:textId="4BED1FD2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2EA9E45" w14:textId="79EA6F40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1BAE7AE" w14:textId="661FAC25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1BE327" w14:textId="0784B714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9703AB5" w14:textId="7F46C363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2A3BA" w14:textId="366C25C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DF24B83" w14:textId="37392AA7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72607D6" w14:textId="57E7F007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7F02956" w14:textId="0C8E5EB0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CD344F4" w14:textId="216E69E6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3E16310" w14:textId="2C699F43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B0F8CF4" w14:textId="18ABC88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138DA1B" w14:textId="4C61AB18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9ED8B1D" w14:textId="42C2D9F5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83053B6" w14:textId="019427C1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2BC5D03F" w14:textId="00800C03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B59778D" w14:textId="4356CED7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7449DC1B" w14:textId="741AB9DA" w:rsidR="00124CAF" w:rsidRDefault="00124CAF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4058D10A" w14:textId="2A583564" w:rsidR="00E66F99" w:rsidRDefault="00E66F99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3320B65A" w14:textId="551306C8" w:rsidR="00E66F99" w:rsidRPr="000128D4" w:rsidRDefault="00E66F99" w:rsidP="00E66F99">
      <w:pPr>
        <w:pStyle w:val="Nadpis2"/>
        <w:ind w:left="720"/>
        <w:jc w:val="left"/>
      </w:pPr>
      <w:bookmarkStart w:id="5" w:name="_Toc118723582"/>
      <w:r>
        <w:t>Kapitola 5.</w:t>
      </w:r>
      <w:r>
        <w:tab/>
      </w:r>
      <w:r>
        <w:t>Čestné prohlášení o poddodavatelích</w:t>
      </w:r>
      <w:bookmarkEnd w:id="5"/>
    </w:p>
    <w:p w14:paraId="0900786F" w14:textId="77777777" w:rsidR="00E66F99" w:rsidRDefault="00E66F99" w:rsidP="00E66F99">
      <w:pPr>
        <w:spacing w:after="0" w:line="240" w:lineRule="auto"/>
        <w:rPr>
          <w:rFonts w:eastAsia="Times New Roman" w:cs="Times New Roman"/>
          <w:lang w:eastAsia="x-none"/>
        </w:rPr>
      </w:pPr>
    </w:p>
    <w:p w14:paraId="7218F6B7" w14:textId="77777777" w:rsidR="00E66F99" w:rsidRDefault="00E66F99" w:rsidP="00E66F9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 xml:space="preserve">, prohlašuje, </w:t>
      </w:r>
      <w:r w:rsidRPr="005F0577">
        <w:rPr>
          <w:rFonts w:ascii="Verdana" w:hAnsi="Verdana"/>
        </w:rPr>
        <w:t>že</w:t>
      </w:r>
      <w:r w:rsidRPr="005F0577">
        <w:rPr>
          <w:rStyle w:val="Znakapoznpodarou"/>
          <w:rFonts w:ascii="Verdana" w:hAnsi="Verdana"/>
        </w:rPr>
        <w:footnoteReference w:id="4"/>
      </w:r>
      <w:r w:rsidRPr="005F0577">
        <w:rPr>
          <w:rFonts w:ascii="Verdana" w:hAnsi="Verdana"/>
        </w:rPr>
        <w:t>:</w:t>
      </w:r>
    </w:p>
    <w:p w14:paraId="42BDB3C1" w14:textId="77777777" w:rsidR="00E66F99" w:rsidRDefault="00E66F99" w:rsidP="00E66F99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bookmarkStart w:id="6" w:name="Zaškrtávací1"/>
    <w:p w14:paraId="02A5D4E6" w14:textId="087FD3E1" w:rsidR="00E66F99" w:rsidRPr="00443E91" w:rsidRDefault="00E66F99" w:rsidP="00E66F99">
      <w:pPr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43E91">
        <w:instrText xml:space="preserve"> FORMCHECKBOX </w:instrText>
      </w:r>
      <w:r>
        <w:fldChar w:fldCharType="separate"/>
      </w:r>
      <w:r w:rsidRPr="00443E91">
        <w:fldChar w:fldCharType="end"/>
      </w:r>
      <w:bookmarkEnd w:id="6"/>
      <w:r w:rsidRPr="00443E91">
        <w:tab/>
        <w:t xml:space="preserve">Při plnění veřejné zakázky s názvem </w:t>
      </w:r>
      <w:r w:rsidRPr="00D84B0F">
        <w:rPr>
          <w:lang w:eastAsia="cs-CZ"/>
        </w:rPr>
        <w:t>„</w:t>
      </w:r>
      <w:r>
        <w:rPr>
          <w:rFonts w:ascii="Verdana,Bold" w:hAnsi="Verdana,Bold" w:cs="Verdana,Bold"/>
          <w:b/>
          <w:bCs/>
        </w:rPr>
        <w:t xml:space="preserve">Nákup materiálu na opravu kabelizace u SSZT Ústí </w:t>
      </w:r>
      <w:proofErr w:type="spellStart"/>
      <w:r>
        <w:rPr>
          <w:rFonts w:ascii="Verdana,Bold" w:hAnsi="Verdana,Bold" w:cs="Verdana,Bold"/>
          <w:b/>
          <w:bCs/>
        </w:rPr>
        <w:t>n.L.</w:t>
      </w:r>
      <w:proofErr w:type="spellEnd"/>
      <w:r w:rsidRPr="007D43A1">
        <w:rPr>
          <w:lang w:eastAsia="cs-CZ"/>
        </w:rPr>
        <w:t>“</w:t>
      </w:r>
      <w:r>
        <w:rPr>
          <w:lang w:eastAsia="cs-CZ"/>
        </w:rPr>
        <w:t xml:space="preserve"> </w:t>
      </w:r>
      <w:r w:rsidRPr="009A58F3">
        <w:t>nepoužije</w:t>
      </w:r>
      <w:r w:rsidRPr="00443E91">
        <w:t xml:space="preserve"> žádné poddodavatele</w:t>
      </w:r>
      <w:r w:rsidRPr="00443E91">
        <w:rPr>
          <w:rStyle w:val="Znakapoznpodarou"/>
        </w:rPr>
        <w:footnoteReference w:id="5"/>
      </w:r>
      <w:r w:rsidRPr="00443E91">
        <w:t xml:space="preserve">. </w:t>
      </w:r>
    </w:p>
    <w:p w14:paraId="2EE5309B" w14:textId="45632B45" w:rsidR="00E66F99" w:rsidRPr="00443E91" w:rsidRDefault="00E66F99" w:rsidP="00E66F99">
      <w:pPr>
        <w:tabs>
          <w:tab w:val="num" w:pos="360"/>
        </w:tabs>
        <w:ind w:left="708" w:hanging="708"/>
        <w:jc w:val="both"/>
      </w:pPr>
      <w:r w:rsidRPr="00443E91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443E91">
        <w:instrText xml:space="preserve"> FORMCHECKBOX </w:instrText>
      </w:r>
      <w:r>
        <w:fldChar w:fldCharType="separate"/>
      </w:r>
      <w:r w:rsidRPr="00443E91">
        <w:fldChar w:fldCharType="end"/>
      </w:r>
      <w:r w:rsidRPr="00443E91">
        <w:tab/>
      </w:r>
      <w:r w:rsidRPr="00443E91">
        <w:tab/>
        <w:t xml:space="preserve">Při plnění veřejné zakázky s názvem </w:t>
      </w:r>
      <w:r w:rsidRPr="00D84B0F">
        <w:rPr>
          <w:lang w:eastAsia="cs-CZ"/>
        </w:rPr>
        <w:t>„</w:t>
      </w:r>
      <w:r>
        <w:rPr>
          <w:rFonts w:ascii="Verdana,Bold" w:hAnsi="Verdana,Bold" w:cs="Verdana,Bold"/>
          <w:b/>
          <w:bCs/>
        </w:rPr>
        <w:t xml:space="preserve">Nákup materiálu na opravu kabelizace u SSZT Ústí </w:t>
      </w:r>
      <w:proofErr w:type="spellStart"/>
      <w:r>
        <w:rPr>
          <w:rFonts w:ascii="Verdana,Bold" w:hAnsi="Verdana,Bold" w:cs="Verdana,Bold"/>
          <w:b/>
          <w:bCs/>
        </w:rPr>
        <w:t>n.L.</w:t>
      </w:r>
      <w:proofErr w:type="spellEnd"/>
      <w:r w:rsidRPr="007D43A1">
        <w:rPr>
          <w:lang w:eastAsia="cs-CZ"/>
        </w:rPr>
        <w:t>“</w:t>
      </w:r>
      <w:r w:rsidRPr="00443E91">
        <w:t xml:space="preserve"> použije tyto poddodavatele:</w:t>
      </w:r>
    </w:p>
    <w:p w14:paraId="298674DE" w14:textId="77777777" w:rsidR="00E66F99" w:rsidRDefault="00E66F99" w:rsidP="00E66F99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263E28DD" w14:textId="77777777" w:rsidR="00E66F99" w:rsidRDefault="00E66F99" w:rsidP="00E66F99">
      <w:pPr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E66F99" w:rsidRPr="005F0577" w14:paraId="7A6A0AB1" w14:textId="77777777" w:rsidTr="004052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B27350" w14:textId="77777777" w:rsidR="00E66F99" w:rsidRPr="005F0577" w:rsidRDefault="00E66F99" w:rsidP="004052E8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DFE936A" w14:textId="77777777" w:rsidR="00E66F99" w:rsidRPr="005F0577" w:rsidRDefault="00E66F99" w:rsidP="004052E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E66F99" w:rsidRPr="005F0577" w14:paraId="37284180" w14:textId="77777777" w:rsidTr="004052E8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3F223CA518A4097B4935F3B2A55CBAC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129298D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FB6CBCA1044048728B232B63204AA3D7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32BECCD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E66F99" w:rsidRPr="005F0577" w14:paraId="7F1BB07C" w14:textId="77777777" w:rsidTr="004052E8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BA75D3B71799441FAB4B0460EBDDCD47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E659ADA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BEE29B6E450B4D6BA8F723AB980E5D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F25E62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E66F99" w:rsidRPr="005F0577" w14:paraId="071753A6" w14:textId="77777777" w:rsidTr="004052E8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3E82534D7698409685B4064CB10AABA9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4E91E9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E6EF1D15E7D341EBA4DFB74707E9D7D7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5408411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E66F99" w:rsidRPr="005F0577" w14:paraId="00EA7C73" w14:textId="77777777" w:rsidTr="004052E8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7348F4D6EF74467797CCFF5EA4AC6B7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4F0C81F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A6D94290324A4EC0884BC19A794B7BBF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3A054F" w14:textId="77777777" w:rsidR="00E66F99" w:rsidRPr="001571DA" w:rsidRDefault="00E66F99" w:rsidP="004052E8">
                <w:pPr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1571DA">
                  <w:rPr>
                    <w:rStyle w:val="Zstupntext"/>
                    <w:rFonts w:ascii="Verdana" w:hAnsi="Verdana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3EB4E599" w14:textId="77777777" w:rsidR="00E66F99" w:rsidRPr="00AB2EC2" w:rsidRDefault="00E66F99" w:rsidP="00E66F99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504FF1E" w14:textId="77777777" w:rsidR="00E66F99" w:rsidRDefault="00E66F99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5C4DD60" w14:textId="32A86372" w:rsidR="002126E7" w:rsidRDefault="00E66F99" w:rsidP="00E66F99">
      <w:pPr>
        <w:pStyle w:val="Nadpis2"/>
        <w:jc w:val="left"/>
        <w:rPr>
          <w:rFonts w:eastAsia="Times New Roman"/>
        </w:rPr>
      </w:pPr>
      <w:bookmarkStart w:id="7" w:name="_Toc118723583"/>
      <w:r>
        <w:t>Kapitola 6.</w:t>
      </w:r>
      <w:r>
        <w:tab/>
      </w:r>
      <w:r w:rsidR="002126E7" w:rsidRPr="002126E7">
        <w:t>Čestné</w:t>
      </w:r>
      <w:r w:rsidR="002126E7">
        <w:rPr>
          <w:rFonts w:eastAsia="Times New Roman"/>
        </w:rPr>
        <w:t xml:space="preserve"> prohlášení účastníka o splnění podmínek v souvislosti se situací na Ukrajině</w:t>
      </w:r>
      <w:bookmarkEnd w:id="7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6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7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8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62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124CAF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404FF5E" w14:textId="77777777" w:rsidR="00124CAF" w:rsidRDefault="00124CAF" w:rsidP="00124CAF">
          <w:pPr>
            <w:pStyle w:val="Zpat"/>
          </w:pPr>
          <w:r>
            <w:t>Oblastní ředitelství Ústí nad Labem</w:t>
          </w:r>
        </w:p>
        <w:p w14:paraId="7EC5A21F" w14:textId="77777777" w:rsidR="00124CAF" w:rsidRDefault="00124CAF" w:rsidP="00124CAF">
          <w:pPr>
            <w:pStyle w:val="Zpat"/>
          </w:pPr>
          <w:r>
            <w:t>Železničářská 1386/31</w:t>
          </w:r>
        </w:p>
        <w:p w14:paraId="3F9D14E1" w14:textId="7EE96B88" w:rsidR="00A327CB" w:rsidRDefault="00124CAF" w:rsidP="00124CAF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CD903A9" w14:textId="77777777" w:rsidR="00E66F99" w:rsidRPr="001571DA" w:rsidRDefault="00E66F99" w:rsidP="00E66F99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5">
    <w:p w14:paraId="6C6E50F8" w14:textId="77777777" w:rsidR="00E66F99" w:rsidRPr="005F0577" w:rsidRDefault="00E66F99" w:rsidP="00E66F99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  <w:footnote w:id="6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7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8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7B36C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2"/>
  </w:num>
  <w:num w:numId="37">
    <w:abstractNumId w:val="12"/>
  </w:num>
  <w:num w:numId="3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revisionView w:inkAnnotations="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7070"/>
    <w:rsid w:val="0010693F"/>
    <w:rsid w:val="00114472"/>
    <w:rsid w:val="00124CAF"/>
    <w:rsid w:val="001550BC"/>
    <w:rsid w:val="001605B9"/>
    <w:rsid w:val="00170EC5"/>
    <w:rsid w:val="00171BF4"/>
    <w:rsid w:val="001747C1"/>
    <w:rsid w:val="00184743"/>
    <w:rsid w:val="00190137"/>
    <w:rsid w:val="001E08BD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0170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66F99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E66F9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3F223CA518A4097B4935F3B2A55C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65BC00-A547-491B-94CE-C3ED3999014A}"/>
      </w:docPartPr>
      <w:docPartBody>
        <w:p w:rsidR="00000000" w:rsidRDefault="00FB5872" w:rsidP="00FB5872">
          <w:pPr>
            <w:pStyle w:val="B3F223CA518A4097B4935F3B2A55CB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6CBCA1044048728B232B63204AA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E99576-BC46-46CA-9A99-A99CD6849808}"/>
      </w:docPartPr>
      <w:docPartBody>
        <w:p w:rsidR="00000000" w:rsidRDefault="00FB5872" w:rsidP="00FB5872">
          <w:pPr>
            <w:pStyle w:val="FB6CBCA1044048728B232B63204AA3D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75D3B71799441FAB4B0460EBDDCD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D09BC6-6AE1-4D5F-A2E5-29F7242CC1D8}"/>
      </w:docPartPr>
      <w:docPartBody>
        <w:p w:rsidR="00000000" w:rsidRDefault="00FB5872" w:rsidP="00FB5872">
          <w:pPr>
            <w:pStyle w:val="BA75D3B71799441FAB4B0460EBDDCD4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E29B6E450B4D6BA8F723AB980E5D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EF59C6-43C4-4E40-80EC-084B819F50F6}"/>
      </w:docPartPr>
      <w:docPartBody>
        <w:p w:rsidR="00000000" w:rsidRDefault="00FB5872" w:rsidP="00FB5872">
          <w:pPr>
            <w:pStyle w:val="BEE29B6E450B4D6BA8F723AB980E5D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82534D7698409685B4064CB10AAB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687BBD-AC7F-4062-A030-FBFBF9100F3D}"/>
      </w:docPartPr>
      <w:docPartBody>
        <w:p w:rsidR="00000000" w:rsidRDefault="00FB5872" w:rsidP="00FB5872">
          <w:pPr>
            <w:pStyle w:val="3E82534D7698409685B4064CB10AABA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EF1D15E7D341EBA4DFB74707E9D7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D23492-4228-4D37-A250-CA46689ED008}"/>
      </w:docPartPr>
      <w:docPartBody>
        <w:p w:rsidR="00000000" w:rsidRDefault="00FB5872" w:rsidP="00FB5872">
          <w:pPr>
            <w:pStyle w:val="E6EF1D15E7D341EBA4DFB74707E9D7D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8F4D6EF74467797CCFF5EA4AC6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D425-5EEC-4365-B9FA-07EDA6224F6E}"/>
      </w:docPartPr>
      <w:docPartBody>
        <w:p w:rsidR="00000000" w:rsidRDefault="00FB5872" w:rsidP="00FB5872">
          <w:pPr>
            <w:pStyle w:val="7348F4D6EF74467797CCFF5EA4AC6B7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D94290324A4EC0884BC19A794B7B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04EEB-7EBD-431C-8C63-D9846E10AE1A}"/>
      </w:docPartPr>
      <w:docPartBody>
        <w:p w:rsidR="00000000" w:rsidRDefault="00FB5872" w:rsidP="00FB5872">
          <w:pPr>
            <w:pStyle w:val="A6D94290324A4EC0884BC19A794B7BB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872"/>
    <w:rsid w:val="00FB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872"/>
    <w:rPr>
      <w:color w:val="808080"/>
    </w:rPr>
  </w:style>
  <w:style w:type="paragraph" w:customStyle="1" w:styleId="B3F223CA518A4097B4935F3B2A55CBAC">
    <w:name w:val="B3F223CA518A4097B4935F3B2A55CBAC"/>
    <w:rsid w:val="00FB5872"/>
  </w:style>
  <w:style w:type="paragraph" w:customStyle="1" w:styleId="FB6CBCA1044048728B232B63204AA3D7">
    <w:name w:val="FB6CBCA1044048728B232B63204AA3D7"/>
    <w:rsid w:val="00FB5872"/>
  </w:style>
  <w:style w:type="paragraph" w:customStyle="1" w:styleId="BA75D3B71799441FAB4B0460EBDDCD47">
    <w:name w:val="BA75D3B71799441FAB4B0460EBDDCD47"/>
    <w:rsid w:val="00FB5872"/>
  </w:style>
  <w:style w:type="paragraph" w:customStyle="1" w:styleId="BEE29B6E450B4D6BA8F723AB980E5DB8">
    <w:name w:val="BEE29B6E450B4D6BA8F723AB980E5DB8"/>
    <w:rsid w:val="00FB5872"/>
  </w:style>
  <w:style w:type="paragraph" w:customStyle="1" w:styleId="3E82534D7698409685B4064CB10AABA9">
    <w:name w:val="3E82534D7698409685B4064CB10AABA9"/>
    <w:rsid w:val="00FB5872"/>
  </w:style>
  <w:style w:type="paragraph" w:customStyle="1" w:styleId="E6EF1D15E7D341EBA4DFB74707E9D7D7">
    <w:name w:val="E6EF1D15E7D341EBA4DFB74707E9D7D7"/>
    <w:rsid w:val="00FB5872"/>
  </w:style>
  <w:style w:type="paragraph" w:customStyle="1" w:styleId="7348F4D6EF74467797CCFF5EA4AC6B7A">
    <w:name w:val="7348F4D6EF74467797CCFF5EA4AC6B7A"/>
    <w:rsid w:val="00FB5872"/>
  </w:style>
  <w:style w:type="paragraph" w:customStyle="1" w:styleId="A6D94290324A4EC0884BC19A794B7BBF">
    <w:name w:val="A6D94290324A4EC0884BC19A794B7BBF"/>
    <w:rsid w:val="00FB58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7F0855D-8F58-4734-80DC-28A29243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8</Pages>
  <Words>1242</Words>
  <Characters>7328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Harvanová Radka, DiS.</cp:lastModifiedBy>
  <cp:revision>3</cp:revision>
  <cp:lastPrinted>2017-11-28T17:18:00Z</cp:lastPrinted>
  <dcterms:created xsi:type="dcterms:W3CDTF">2022-11-07T10:17:00Z</dcterms:created>
  <dcterms:modified xsi:type="dcterms:W3CDTF">2022-11-07T13:26:00Z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